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3B" w:rsidRPr="004462A5" w:rsidRDefault="005C2B3B" w:rsidP="005C2B3B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4462A5">
        <w:rPr>
          <w:rFonts w:ascii="Book Antiqua" w:hAnsi="Book Antiqua"/>
          <w:b/>
          <w:i/>
          <w:color w:val="00B050"/>
          <w:sz w:val="28"/>
          <w:szCs w:val="28"/>
        </w:rPr>
        <w:t>Тема: «Овощи и фрукты»</w:t>
      </w:r>
    </w:p>
    <w:p w:rsidR="005C2B3B" w:rsidRPr="004462A5" w:rsidRDefault="005C2B3B" w:rsidP="005C2B3B">
      <w:pPr>
        <w:jc w:val="center"/>
        <w:rPr>
          <w:rFonts w:ascii="Book Antiqua" w:hAnsi="Book Antiqua"/>
          <w:b/>
          <w:i/>
          <w:color w:val="C00000"/>
          <w:sz w:val="28"/>
          <w:szCs w:val="28"/>
        </w:rPr>
      </w:pPr>
      <w:r w:rsidRPr="004462A5">
        <w:rPr>
          <w:rFonts w:ascii="Book Antiqua" w:hAnsi="Book Antiqua"/>
          <w:b/>
          <w:i/>
          <w:color w:val="C00000"/>
          <w:sz w:val="28"/>
          <w:szCs w:val="28"/>
        </w:rPr>
        <w:t>Задание для родителей</w:t>
      </w:r>
    </w:p>
    <w:p w:rsidR="005C2B3B" w:rsidRPr="004462A5" w:rsidRDefault="005C2B3B" w:rsidP="005C2B3B">
      <w:pPr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b/>
          <w:i/>
          <w:color w:val="0070C0"/>
          <w:sz w:val="28"/>
          <w:szCs w:val="28"/>
          <w:u w:val="single"/>
        </w:rPr>
        <w:t xml:space="preserve">Дети должны усвоить: </w:t>
      </w:r>
      <w:r w:rsidRPr="004462A5">
        <w:rPr>
          <w:rFonts w:ascii="Book Antiqua" w:hAnsi="Book Antiqua"/>
          <w:color w:val="0070C0"/>
          <w:sz w:val="28"/>
          <w:szCs w:val="28"/>
        </w:rPr>
        <w:t xml:space="preserve"> названия основных </w:t>
      </w:r>
      <w:r w:rsidRPr="004462A5">
        <w:rPr>
          <w:rFonts w:ascii="Book Antiqua" w:hAnsi="Book Antiqua"/>
          <w:b/>
          <w:i/>
          <w:color w:val="0070C0"/>
          <w:sz w:val="28"/>
          <w:szCs w:val="28"/>
        </w:rPr>
        <w:t>овощей(</w:t>
      </w:r>
      <w:r w:rsidRPr="004462A5">
        <w:rPr>
          <w:rFonts w:ascii="Book Antiqua" w:hAnsi="Book Antiqua"/>
          <w:color w:val="0070C0"/>
          <w:sz w:val="28"/>
          <w:szCs w:val="28"/>
        </w:rPr>
        <w:t xml:space="preserve">помидор, огурец, репа, картошка, лук, перец, морковь ,капуста, редис, кабачок, свекла); их цвет, форму и вкус; обобщающее слово </w:t>
      </w:r>
      <w:r w:rsidRPr="004462A5">
        <w:rPr>
          <w:rFonts w:ascii="Book Antiqua" w:hAnsi="Book Antiqua"/>
          <w:color w:val="0070C0"/>
          <w:sz w:val="28"/>
          <w:szCs w:val="28"/>
          <w:u w:val="single"/>
        </w:rPr>
        <w:t xml:space="preserve">«овощи»; </w:t>
      </w:r>
      <w:r w:rsidRPr="004462A5">
        <w:rPr>
          <w:rFonts w:ascii="Book Antiqua" w:hAnsi="Book Antiqua"/>
          <w:color w:val="0070C0"/>
          <w:sz w:val="28"/>
          <w:szCs w:val="28"/>
        </w:rPr>
        <w:t>где растут овощи.</w:t>
      </w:r>
    </w:p>
    <w:p w:rsidR="005C2B3B" w:rsidRPr="004462A5" w:rsidRDefault="005C2B3B" w:rsidP="005C2B3B">
      <w:pPr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 xml:space="preserve">Название основных </w:t>
      </w:r>
      <w:r w:rsidRPr="004462A5">
        <w:rPr>
          <w:rFonts w:ascii="Book Antiqua" w:hAnsi="Book Antiqua"/>
          <w:i/>
          <w:color w:val="0070C0"/>
          <w:sz w:val="28"/>
          <w:szCs w:val="28"/>
        </w:rPr>
        <w:t>фруктов</w:t>
      </w:r>
      <w:r w:rsidRPr="004462A5">
        <w:rPr>
          <w:rFonts w:ascii="Book Antiqua" w:hAnsi="Book Antiqua"/>
          <w:color w:val="0070C0"/>
          <w:sz w:val="28"/>
          <w:szCs w:val="28"/>
        </w:rPr>
        <w:t xml:space="preserve"> (яблоко, груша, слива, вишня, лимон, апельсин, мандарин), их цвет, форму и вкус; обобщающее слово </w:t>
      </w:r>
      <w:r w:rsidRPr="004462A5">
        <w:rPr>
          <w:rFonts w:ascii="Book Antiqua" w:hAnsi="Book Antiqua"/>
          <w:color w:val="0070C0"/>
          <w:sz w:val="28"/>
          <w:szCs w:val="28"/>
          <w:u w:val="single"/>
        </w:rPr>
        <w:t>«фрукты»</w:t>
      </w:r>
      <w:r w:rsidRPr="004462A5">
        <w:rPr>
          <w:rFonts w:ascii="Book Antiqua" w:hAnsi="Book Antiqua"/>
          <w:color w:val="0070C0"/>
          <w:sz w:val="28"/>
          <w:szCs w:val="28"/>
        </w:rPr>
        <w:t>; где растут фрукты.</w:t>
      </w:r>
    </w:p>
    <w:p w:rsidR="005C2B3B" w:rsidRPr="004462A5" w:rsidRDefault="005C2B3B" w:rsidP="005C2B3B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4462A5">
        <w:rPr>
          <w:rFonts w:ascii="Book Antiqua" w:hAnsi="Book Antiqua"/>
          <w:b/>
          <w:i/>
          <w:color w:val="0070C0"/>
          <w:sz w:val="28"/>
          <w:szCs w:val="28"/>
        </w:rPr>
        <w:t>Заучивание рифмовки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Раз, два, три, четыре,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Дети овощи учили: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Лук, морковка, помидор,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Но не овощ – мухомор!</w:t>
      </w:r>
    </w:p>
    <w:p w:rsidR="005C2B3B" w:rsidRPr="004462A5" w:rsidRDefault="005C2B3B" w:rsidP="005C2B3B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4462A5">
        <w:rPr>
          <w:rFonts w:ascii="Book Antiqua" w:hAnsi="Book Antiqua"/>
          <w:b/>
          <w:i/>
          <w:color w:val="0070C0"/>
          <w:sz w:val="28"/>
          <w:szCs w:val="28"/>
        </w:rPr>
        <w:t>«Повтори чистоговорки»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Ва – ва – ва – слива;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Ша – ша – ша – груша;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Ко – ко – ко – яблоко;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Мон – мон – мон – лимон;</w:t>
      </w:r>
    </w:p>
    <w:p w:rsidR="005C2B3B" w:rsidRPr="004462A5" w:rsidRDefault="005C2B3B" w:rsidP="005C2B3B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Син – син – син – апельсин.</w:t>
      </w:r>
    </w:p>
    <w:p w:rsidR="005C2B3B" w:rsidRPr="004462A5" w:rsidRDefault="005C2B3B" w:rsidP="005C2B3B">
      <w:pPr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Предложить ребенку нарисовать свой любимый овощ, фрукт.</w:t>
      </w:r>
    </w:p>
    <w:p w:rsidR="00160C0C" w:rsidRDefault="00160C0C">
      <w:bookmarkStart w:id="0" w:name="_GoBack"/>
      <w:bookmarkEnd w:id="0"/>
    </w:p>
    <w:sectPr w:rsidR="001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8"/>
    <w:rsid w:val="00160C0C"/>
    <w:rsid w:val="00224708"/>
    <w:rsid w:val="005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2</cp:revision>
  <dcterms:created xsi:type="dcterms:W3CDTF">2015-10-30T22:48:00Z</dcterms:created>
  <dcterms:modified xsi:type="dcterms:W3CDTF">2015-10-30T22:48:00Z</dcterms:modified>
</cp:coreProperties>
</file>